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900BD">
      <w:pPr>
        <w:keepNext w:val="0"/>
        <w:keepLines w:val="0"/>
        <w:pageBreakBefore w:val="0"/>
        <w:kinsoku/>
        <w:wordWrap/>
        <w:overflowPunct/>
        <w:topLinePunct w:val="0"/>
        <w:bidi w:val="0"/>
        <w:adjustRightInd/>
        <w:snapToGrid/>
        <w:spacing w:line="560" w:lineRule="exact"/>
        <w:ind w:firstLine="723" w:firstLineChars="200"/>
        <w:jc w:val="center"/>
        <w:rPr>
          <w:rFonts w:hint="eastAsia"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sz w:val="36"/>
          <w:szCs w:val="36"/>
          <w:highlight w:val="none"/>
          <w:lang w:val="en-US" w:eastAsia="zh-CN"/>
        </w:rPr>
        <w:t>2025年亦庄院区保安服务</w:t>
      </w:r>
    </w:p>
    <w:p w14:paraId="06C2D096">
      <w:pPr>
        <w:keepNext w:val="0"/>
        <w:keepLines w:val="0"/>
        <w:pageBreakBefore w:val="0"/>
        <w:kinsoku/>
        <w:wordWrap/>
        <w:overflowPunct/>
        <w:topLinePunct w:val="0"/>
        <w:bidi w:val="0"/>
        <w:adjustRightInd/>
        <w:snapToGrid/>
        <w:spacing w:line="560" w:lineRule="exact"/>
        <w:ind w:firstLine="560" w:firstLineChars="200"/>
        <w:rPr>
          <w:rFonts w:hint="eastAsia" w:ascii="黑体" w:hAnsi="黑体" w:eastAsia="黑体" w:cs="黑体"/>
          <w:b w:val="0"/>
          <w:bCs/>
          <w:color w:val="FF0000"/>
          <w:sz w:val="28"/>
          <w:szCs w:val="28"/>
          <w:highlight w:val="none"/>
        </w:rPr>
      </w:pPr>
      <w:r>
        <w:rPr>
          <w:rFonts w:hint="eastAsia" w:ascii="黑体" w:hAnsi="黑体" w:eastAsia="黑体" w:cs="黑体"/>
          <w:b w:val="0"/>
          <w:bCs/>
          <w:sz w:val="28"/>
          <w:szCs w:val="28"/>
          <w:highlight w:val="none"/>
        </w:rPr>
        <w:t>一、服务内容</w:t>
      </w:r>
    </w:p>
    <w:p w14:paraId="3D3C784C">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根据招标人需求提供安保服务，服务内容应包括日常巡查</w:t>
      </w:r>
      <w:r>
        <w:rPr>
          <w:rFonts w:hint="eastAsia" w:ascii="仿宋" w:hAnsi="仿宋" w:eastAsia="仿宋" w:cs="仿宋"/>
          <w:sz w:val="28"/>
          <w:szCs w:val="28"/>
          <w:highlight w:val="none"/>
          <w:lang w:val="zh-CN"/>
        </w:rPr>
        <w:t>管控</w:t>
      </w:r>
      <w:r>
        <w:rPr>
          <w:rFonts w:hint="eastAsia" w:ascii="仿宋" w:hAnsi="仿宋" w:eastAsia="仿宋" w:cs="仿宋"/>
          <w:sz w:val="28"/>
          <w:szCs w:val="28"/>
          <w:highlight w:val="none"/>
        </w:rPr>
        <w:t>、治安秩序维护等，服从领导临时工作安排。防止侵害招标人人身及财产安全的行为发生，维护招标人的正常工作秩序。</w:t>
      </w:r>
    </w:p>
    <w:p w14:paraId="2DCF09EC">
      <w:pPr>
        <w:keepNext w:val="0"/>
        <w:keepLines w:val="0"/>
        <w:pageBreakBefore w:val="0"/>
        <w:kinsoku/>
        <w:wordWrap/>
        <w:overflowPunct/>
        <w:topLinePunct w:val="0"/>
        <w:bidi w:val="0"/>
        <w:adjustRightInd/>
        <w:snapToGrid/>
        <w:spacing w:line="560" w:lineRule="exact"/>
        <w:ind w:firstLine="560" w:firstLineChars="200"/>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二、招标范围</w:t>
      </w:r>
    </w:p>
    <w:p w14:paraId="6AA605F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聘请保安服务人员</w:t>
      </w:r>
      <w:r>
        <w:rPr>
          <w:rFonts w:hint="eastAsia" w:ascii="仿宋" w:hAnsi="仿宋" w:eastAsia="仿宋" w:cs="仿宋"/>
          <w:sz w:val="28"/>
          <w:szCs w:val="28"/>
          <w:highlight w:val="none"/>
          <w:u w:val="single"/>
        </w:rPr>
        <w:t>岗位总人数不少于</w:t>
      </w:r>
      <w:r>
        <w:rPr>
          <w:rFonts w:hint="eastAsia" w:ascii="仿宋" w:hAnsi="仿宋" w:eastAsia="仿宋" w:cs="仿宋"/>
          <w:sz w:val="28"/>
          <w:szCs w:val="28"/>
          <w:highlight w:val="none"/>
          <w:u w:val="single"/>
          <w:lang w:val="en-US" w:eastAsia="zh-CN"/>
        </w:rPr>
        <w:t>363</w:t>
      </w:r>
      <w:r>
        <w:rPr>
          <w:rFonts w:hint="eastAsia" w:ascii="仿宋" w:hAnsi="仿宋" w:eastAsia="仿宋" w:cs="仿宋"/>
          <w:sz w:val="28"/>
          <w:szCs w:val="28"/>
          <w:highlight w:val="none"/>
          <w:u w:val="single"/>
        </w:rPr>
        <w:t>人（以每周工作40小时计算），最终以实际发生量为准</w:t>
      </w:r>
      <w:r>
        <w:rPr>
          <w:rFonts w:hint="eastAsia" w:ascii="仿宋" w:hAnsi="仿宋" w:eastAsia="仿宋" w:cs="仿宋"/>
          <w:sz w:val="28"/>
          <w:szCs w:val="28"/>
          <w:highlight w:val="none"/>
        </w:rPr>
        <w:t>。</w:t>
      </w:r>
    </w:p>
    <w:p w14:paraId="1990431B">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服务地点：首都医科大学附属北京同仁医院亦庄院区，可根据甲方需求调配使用。</w:t>
      </w:r>
    </w:p>
    <w:p w14:paraId="6BA32A7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Cs/>
          <w:kern w:val="0"/>
          <w:sz w:val="28"/>
          <w:szCs w:val="28"/>
          <w:highlight w:val="none"/>
        </w:rPr>
        <w:t>岗位种类</w:t>
      </w:r>
      <w:r>
        <w:rPr>
          <w:rFonts w:hint="eastAsia" w:ascii="仿宋" w:hAnsi="仿宋" w:eastAsia="仿宋" w:cs="仿宋"/>
          <w:bCs/>
          <w:kern w:val="0"/>
          <w:sz w:val="28"/>
          <w:szCs w:val="28"/>
          <w:highlight w:val="none"/>
          <w:lang w:val="en-US" w:eastAsia="zh-CN"/>
        </w:rPr>
        <w:t>包含：</w:t>
      </w:r>
      <w:r>
        <w:rPr>
          <w:rFonts w:hint="eastAsia" w:ascii="仿宋" w:hAnsi="仿宋" w:eastAsia="仿宋" w:cs="仿宋"/>
          <w:sz w:val="28"/>
          <w:szCs w:val="28"/>
        </w:rPr>
        <w:t>消防中控室</w:t>
      </w:r>
      <w:r>
        <w:rPr>
          <w:rFonts w:hint="eastAsia" w:ascii="仿宋" w:hAnsi="仿宋" w:eastAsia="仿宋" w:cs="仿宋"/>
          <w:sz w:val="28"/>
          <w:szCs w:val="28"/>
          <w:lang w:eastAsia="zh-CN"/>
        </w:rPr>
        <w:t>、</w:t>
      </w:r>
      <w:r>
        <w:rPr>
          <w:rFonts w:hint="eastAsia" w:ascii="仿宋" w:hAnsi="仿宋" w:eastAsia="仿宋" w:cs="仿宋"/>
          <w:sz w:val="28"/>
          <w:szCs w:val="28"/>
          <w:highlight w:val="none"/>
        </w:rPr>
        <w:t>微型消防站、安检班组</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治安巡逻处突</w:t>
      </w:r>
      <w:r>
        <w:rPr>
          <w:rFonts w:hint="eastAsia" w:ascii="仿宋" w:hAnsi="仿宋" w:eastAsia="仿宋" w:cs="仿宋"/>
          <w:sz w:val="28"/>
          <w:szCs w:val="28"/>
          <w:highlight w:val="none"/>
          <w:lang w:val="en-US" w:eastAsia="zh-CN"/>
        </w:rPr>
        <w:t>队</w:t>
      </w:r>
      <w:r>
        <w:rPr>
          <w:rFonts w:hint="eastAsia" w:ascii="仿宋" w:hAnsi="仿宋" w:eastAsia="仿宋" w:cs="仿宋"/>
          <w:sz w:val="28"/>
          <w:szCs w:val="28"/>
          <w:highlight w:val="none"/>
          <w:lang w:eastAsia="zh-CN"/>
        </w:rPr>
        <w:t>、普通保安岗、</w:t>
      </w:r>
      <w:r>
        <w:rPr>
          <w:rFonts w:hint="eastAsia" w:ascii="仿宋" w:hAnsi="仿宋" w:eastAsia="仿宋" w:cs="仿宋"/>
          <w:sz w:val="28"/>
          <w:szCs w:val="28"/>
          <w:highlight w:val="none"/>
        </w:rPr>
        <w:t>病房服务台</w:t>
      </w:r>
      <w:r>
        <w:rPr>
          <w:rFonts w:hint="eastAsia" w:ascii="仿宋" w:hAnsi="仿宋" w:eastAsia="仿宋" w:cs="仿宋"/>
          <w:sz w:val="28"/>
          <w:szCs w:val="28"/>
          <w:highlight w:val="none"/>
          <w:lang w:val="en-US" w:eastAsia="zh-CN"/>
        </w:rPr>
        <w:t>。</w:t>
      </w:r>
    </w:p>
    <w:p w14:paraId="447E0DE7">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bCs/>
          <w:kern w:val="0"/>
          <w:sz w:val="28"/>
          <w:szCs w:val="28"/>
          <w:highlight w:val="none"/>
        </w:rPr>
        <w:t>岗位</w:t>
      </w:r>
      <w:r>
        <w:rPr>
          <w:rFonts w:hint="eastAsia" w:ascii="仿宋" w:hAnsi="仿宋" w:eastAsia="仿宋" w:cs="仿宋"/>
          <w:sz w:val="28"/>
          <w:szCs w:val="28"/>
          <w:highlight w:val="none"/>
        </w:rPr>
        <w:t>要求：驻本项目微型消防站岗位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治安巡逻处突</w:t>
      </w:r>
      <w:r>
        <w:rPr>
          <w:rFonts w:hint="eastAsia" w:ascii="仿宋" w:hAnsi="仿宋" w:eastAsia="仿宋" w:cs="仿宋"/>
          <w:sz w:val="28"/>
          <w:szCs w:val="28"/>
          <w:highlight w:val="none"/>
          <w:lang w:val="en-US" w:eastAsia="zh-CN"/>
        </w:rPr>
        <w:t>队</w:t>
      </w:r>
      <w:r>
        <w:rPr>
          <w:rFonts w:hint="eastAsia" w:ascii="仿宋" w:hAnsi="仿宋" w:eastAsia="仿宋" w:cs="仿宋"/>
          <w:sz w:val="28"/>
          <w:szCs w:val="28"/>
          <w:highlight w:val="none"/>
          <w:lang w:eastAsia="zh-CN"/>
        </w:rPr>
        <w:t>、普通保安岗人员须持有“保安员资格证”</w:t>
      </w:r>
      <w:r>
        <w:rPr>
          <w:rFonts w:hint="eastAsia" w:ascii="仿宋" w:hAnsi="仿宋" w:eastAsia="仿宋" w:cs="仿宋"/>
          <w:sz w:val="28"/>
          <w:szCs w:val="28"/>
          <w:highlight w:val="none"/>
        </w:rPr>
        <w:t>、安检岗位安检人员需具备“安全检查员”资质，</w:t>
      </w:r>
      <w:r>
        <w:rPr>
          <w:rFonts w:hint="eastAsia" w:ascii="仿宋" w:hAnsi="仿宋" w:eastAsia="仿宋" w:cs="仿宋"/>
          <w:sz w:val="28"/>
          <w:szCs w:val="28"/>
        </w:rPr>
        <w:t>消防中控室</w:t>
      </w:r>
      <w:r>
        <w:rPr>
          <w:rFonts w:hint="eastAsia" w:ascii="仿宋" w:hAnsi="仿宋" w:eastAsia="仿宋" w:cs="仿宋"/>
          <w:sz w:val="28"/>
          <w:szCs w:val="28"/>
          <w:highlight w:val="none"/>
          <w:lang w:eastAsia="zh-CN"/>
        </w:rPr>
        <w:t>须持有“消防设施操作员</w:t>
      </w:r>
      <w:r>
        <w:rPr>
          <w:rFonts w:hint="eastAsia" w:ascii="仿宋" w:hAnsi="仿宋" w:eastAsia="仿宋" w:cs="仿宋"/>
          <w:sz w:val="28"/>
          <w:szCs w:val="28"/>
          <w:highlight w:val="none"/>
          <w:lang w:val="en-US" w:eastAsia="zh-CN"/>
        </w:rPr>
        <w:t>中级</w:t>
      </w:r>
      <w:r>
        <w:rPr>
          <w:rFonts w:hint="eastAsia" w:ascii="仿宋" w:hAnsi="仿宋" w:eastAsia="仿宋" w:cs="仿宋"/>
          <w:sz w:val="28"/>
          <w:szCs w:val="28"/>
          <w:highlight w:val="none"/>
          <w:lang w:eastAsia="zh-CN"/>
        </w:rPr>
        <w:t>”</w:t>
      </w:r>
      <w:bookmarkStart w:id="0" w:name="_GoBack"/>
      <w:bookmarkEnd w:id="0"/>
      <w:r>
        <w:rPr>
          <w:rFonts w:hint="eastAsia" w:ascii="仿宋" w:hAnsi="仿宋" w:eastAsia="仿宋" w:cs="仿宋"/>
          <w:sz w:val="28"/>
          <w:szCs w:val="28"/>
          <w:lang w:eastAsia="zh-CN"/>
        </w:rPr>
        <w:t>、</w:t>
      </w:r>
      <w:r>
        <w:rPr>
          <w:rFonts w:hint="eastAsia" w:ascii="仿宋" w:hAnsi="仿宋" w:eastAsia="仿宋" w:cs="仿宋"/>
          <w:sz w:val="28"/>
          <w:szCs w:val="28"/>
          <w:highlight w:val="none"/>
        </w:rPr>
        <w:t>投标人须提供资质证书复印件</w:t>
      </w:r>
      <w:r>
        <w:rPr>
          <w:rFonts w:hint="eastAsia" w:ascii="仿宋" w:hAnsi="仿宋" w:eastAsia="仿宋" w:cs="仿宋"/>
          <w:sz w:val="28"/>
          <w:szCs w:val="28"/>
          <w:highlight w:val="none"/>
          <w:lang w:eastAsia="zh-CN"/>
        </w:rPr>
        <w:t>。投标公司需持有相应的经营资质。</w:t>
      </w:r>
    </w:p>
    <w:p w14:paraId="32D4478D">
      <w:pPr>
        <w:keepNext w:val="0"/>
        <w:keepLines w:val="0"/>
        <w:pageBreakBefore w:val="0"/>
        <w:kinsoku/>
        <w:wordWrap/>
        <w:overflowPunct/>
        <w:topLinePunct w:val="0"/>
        <w:bidi w:val="0"/>
        <w:adjustRightInd/>
        <w:snapToGrid/>
        <w:spacing w:line="560" w:lineRule="exact"/>
        <w:ind w:firstLine="560" w:firstLineChars="200"/>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三、本项目相关要求</w:t>
      </w:r>
    </w:p>
    <w:p w14:paraId="1588952C">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（一）岗位安排</w:t>
      </w:r>
    </w:p>
    <w:p w14:paraId="7BDCBA97">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1.由采购人制定保安岗位、工作时间，同时按规定每人每天8小时，每周40小时工时，核算保安员总人数；</w:t>
      </w:r>
    </w:p>
    <w:p w14:paraId="0B154B6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2.安保人员顶岗替岗情况不能超过总人数的10%，采购人会根据考勤记录及现场实际情况随机检查；</w:t>
      </w:r>
    </w:p>
    <w:p w14:paraId="074CFE6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3.采购人不承担安保人员六日值班费（2倍）、节假日值班费（3倍）、食宿费、办公备勤家具等；</w:t>
      </w:r>
    </w:p>
    <w:p w14:paraId="71976FA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4.特殊岗位</w:t>
      </w:r>
      <w:r>
        <w:rPr>
          <w:rFonts w:hint="eastAsia" w:ascii="仿宋" w:hAnsi="仿宋" w:eastAsia="仿宋" w:cs="仿宋"/>
          <w:sz w:val="28"/>
          <w:szCs w:val="28"/>
          <w:lang w:val="en-US" w:eastAsia="zh-CN"/>
        </w:rPr>
        <w:t>应</w:t>
      </w:r>
      <w:r>
        <w:rPr>
          <w:rFonts w:hint="eastAsia" w:ascii="仿宋" w:hAnsi="仿宋" w:eastAsia="仿宋" w:cs="仿宋"/>
          <w:sz w:val="28"/>
          <w:szCs w:val="28"/>
        </w:rPr>
        <w:t>配置女性保安员</w:t>
      </w:r>
      <w:r>
        <w:rPr>
          <w:rFonts w:hint="eastAsia" w:ascii="仿宋" w:hAnsi="仿宋" w:eastAsia="仿宋" w:cs="仿宋"/>
          <w:sz w:val="28"/>
          <w:szCs w:val="28"/>
          <w:lang w:eastAsia="zh-CN"/>
        </w:rPr>
        <w:t>。</w:t>
      </w:r>
    </w:p>
    <w:p w14:paraId="54A499CD">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（二）人员要求</w:t>
      </w:r>
    </w:p>
    <w:p w14:paraId="22A59F6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所有人员均无犯罪记录（提供承诺函并加盖公章）。</w:t>
      </w:r>
    </w:p>
    <w:p w14:paraId="3935E9B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1.拟派项目经理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可由班队长兼任</w:t>
      </w:r>
      <w:r>
        <w:rPr>
          <w:rFonts w:hint="eastAsia" w:ascii="仿宋" w:hAnsi="仿宋" w:eastAsia="仿宋" w:cs="仿宋"/>
          <w:sz w:val="28"/>
          <w:szCs w:val="28"/>
          <w:lang w:eastAsia="zh-CN"/>
        </w:rPr>
        <w:t>），</w:t>
      </w:r>
      <w:r>
        <w:rPr>
          <w:rFonts w:hint="eastAsia" w:ascii="仿宋" w:hAnsi="仿宋" w:eastAsia="仿宋" w:cs="仿宋"/>
          <w:sz w:val="28"/>
          <w:szCs w:val="28"/>
        </w:rPr>
        <w:t>具有保安员证，具备保卫管理员二级/技师及以上证书，且具备大专及以上学历，要求为退伍军人或中共党员，并具有三年及以上相关从业管理经验；</w:t>
      </w:r>
    </w:p>
    <w:p w14:paraId="3E6B222B">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2.病房服务台、巡逻应急处突队、保安队岗位应符合以下要求:</w:t>
      </w:r>
    </w:p>
    <w:p w14:paraId="01D6EA6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（1）职业教育:接受过保安职业教育、职责教育、法律教育，持有相关证件上岗；</w:t>
      </w:r>
    </w:p>
    <w:p w14:paraId="677E3E6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（2）技能培训:接受过保安员基础技能培训、熟悉基本安保器械使用；</w:t>
      </w:r>
    </w:p>
    <w:p w14:paraId="1D75A59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（3）人员素质:责任感强、执行力好、敬业忠诚、团结友善，无犯罪记录；</w:t>
      </w:r>
    </w:p>
    <w:p w14:paraId="7D21651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（4）年龄18-40岁、男性、身高1.7米以上、身体健康，视力听力良好、语言清晰、无心理疾病，提供体检健康证明；</w:t>
      </w:r>
    </w:p>
    <w:p w14:paraId="55312E9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（5）队长及文员高中以上文化程度，队员初中以上文化程度，退伍优先，普通话标准，有一定组织管理能力。</w:t>
      </w:r>
    </w:p>
    <w:p w14:paraId="696B16B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3.消防中控室、微型消防站、安检班组岗位除符合以上要求外，还应符合以下要求:</w:t>
      </w:r>
    </w:p>
    <w:p w14:paraId="3F9F380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（1）无不良记录，具有正义感、责任感，机智勇敢，行动敏捷，组织纪律观念强，提供无不良记录承诺函并加盖公章；</w:t>
      </w:r>
    </w:p>
    <w:p w14:paraId="0DECA5E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（2）年龄22-40岁、男性、身高1.7米以上、身体素质好；</w:t>
      </w:r>
    </w:p>
    <w:p w14:paraId="3601380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（3）中控室值机员、微型消防站队员及各班组长具有高中以上文化程度，退伍军人优先。微型消防站队员有至少1年消防从业经验，中控室值机员有至少1年计算机从业经验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中控室值机员必须取得四级消防设施操作员证书</w:t>
      </w:r>
      <w:r>
        <w:rPr>
          <w:rFonts w:hint="eastAsia" w:ascii="仿宋" w:hAnsi="仿宋" w:eastAsia="仿宋" w:cs="仿宋"/>
          <w:sz w:val="28"/>
          <w:szCs w:val="28"/>
        </w:rPr>
        <w:t>。</w:t>
      </w:r>
    </w:p>
    <w:p w14:paraId="39F8568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（5）微型消防站能够适应军事化管理，遵守日常作息、训练执勤、外出请假销假等制度，自觉执行和落实有关要求；</w:t>
      </w:r>
    </w:p>
    <w:p w14:paraId="2B33CC7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（6）服从命令，听从指挥，能够积极参加防恐防暴基础训练和各种情况演练，自觉提高自身防恐防暴应急处置能力；</w:t>
      </w:r>
    </w:p>
    <w:p w14:paraId="1301222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（7）能够胜任本医院范围内重点防范部位的安全巡查、安全检查工作，具备发现问题和处理治安隐患的能力。</w:t>
      </w:r>
    </w:p>
    <w:p w14:paraId="2AB724EC">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（三）基本技能</w:t>
      </w:r>
    </w:p>
    <w:p w14:paraId="63735AA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1.保安员应掌握岗位要求的业务知识和技能；</w:t>
      </w:r>
    </w:p>
    <w:p w14:paraId="6A7E186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2.掌握基本法律法规知识及与保安相关的政策、规定；</w:t>
      </w:r>
    </w:p>
    <w:p w14:paraId="4F28257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3.遵守医院的相关规定及道德规范，遵纪守法，有自我约束力；</w:t>
      </w:r>
    </w:p>
    <w:p w14:paraId="3F7848F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4.保安公司应定期培训保安人员，内容必须包括文明执勤、沟通语言、应急逃生和医院感染、反恐防暴、消防器材原理及使用等基本知识，建立培训档案；</w:t>
      </w:r>
    </w:p>
    <w:p w14:paraId="0424994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5.岗前安全培训不少于18小时，培训合格者方可上岗；</w:t>
      </w:r>
    </w:p>
    <w:p w14:paraId="03F48D64">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（四）警用器械管理</w:t>
      </w:r>
    </w:p>
    <w:p w14:paraId="128CD54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1.警用器材为仅供维护医院正常治安秩序的专用工具；</w:t>
      </w:r>
    </w:p>
    <w:p w14:paraId="3123259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2.保安公司负责提供所需的制式服装，保安人员执勤装备（防刺服、头盔、警棍、防刺手套、执法记录仪）及通讯器材。</w:t>
      </w:r>
    </w:p>
    <w:p w14:paraId="701D2CF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3.采购人提供负责提供破拆工具、防爆围栏等大型警用器械，一次性警戒线、塑料扎带等耗材类警用器械；</w:t>
      </w:r>
    </w:p>
    <w:p w14:paraId="2C85F83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4.保安人员应熟练掌握警用器材使用性能、使用方法；</w:t>
      </w:r>
    </w:p>
    <w:p w14:paraId="7345F72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5.警用器材不得随意搁置或委托他人保管，无特殊公务或未经上级领导批准，不得带出管理区域；</w:t>
      </w:r>
    </w:p>
    <w:p w14:paraId="14EE7C8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6.保安员应妥善保管和按规定正常使用警用器械，严禁损坏或丢失，不慎损坏、丢失的，要按原价赔偿；</w:t>
      </w:r>
    </w:p>
    <w:p w14:paraId="164B6E7A">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7.警用器材应符合国家、地方、行业的安全防护的标准和环保要求。</w:t>
      </w:r>
    </w:p>
    <w:p w14:paraId="58B2F3F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警用器材</w:t>
      </w:r>
      <w:r>
        <w:rPr>
          <w:rFonts w:hint="eastAsia" w:ascii="仿宋" w:hAnsi="仿宋" w:eastAsia="仿宋" w:cs="仿宋"/>
          <w:sz w:val="28"/>
          <w:szCs w:val="28"/>
          <w:highlight w:val="none"/>
          <w:lang w:val="en-US" w:eastAsia="zh-CN"/>
        </w:rPr>
        <w:t>定期消毒。</w:t>
      </w:r>
    </w:p>
    <w:p w14:paraId="5AD9C261">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（五）保安人事管理</w:t>
      </w:r>
    </w:p>
    <w:p w14:paraId="519ECC9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1.保安公司在医院保卫处的领导下开展治安保卫工作，实施现场管理权，重大事项应上报保卫处，批准后方可实施；</w:t>
      </w:r>
    </w:p>
    <w:p w14:paraId="6121861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2.管理人员、关键岗位等人员实行政审、备案制，入职、离职、调岗等行为应经保卫处审核后方可实施，不得擅自离岗。</w:t>
      </w:r>
    </w:p>
    <w:p w14:paraId="2FB73F1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3.保卫处有权对保安人员工作进行监督、检查和指导，有权要求调换不适合在该岗位工作的人员。</w:t>
      </w:r>
    </w:p>
    <w:p w14:paraId="574976D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4.保安人员因劳动合同期满终止合同，或提出申请要求解除劳动合同得到批准，或者其他原因导致不能继续工作的，保安公司应及时向甲方补充岗位人员，在此期间保安公司应采取措施保证岗位不空缺。</w:t>
      </w:r>
    </w:p>
    <w:p w14:paraId="4D9B307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5.保安公司应对每名入职保安员购买意外伤害险。</w:t>
      </w:r>
    </w:p>
    <w:p w14:paraId="6628576F">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（六）工作内容</w:t>
      </w:r>
    </w:p>
    <w:p w14:paraId="4952710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保安工作内容按照医院就医场所的需求划分为治安管理、消防管理、交通管理、实发事件应对，保安在提供保安服务时应包含以下内容:</w:t>
      </w:r>
    </w:p>
    <w:p w14:paraId="76D08F0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1.治安管理</w:t>
      </w:r>
    </w:p>
    <w:p w14:paraId="3CB9760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医院内部的治安管理，是指由医院保卫处，维护医院内部的各项治安秩序，保障来院人员以及本院员工的正常就医、工作等活动进行的安全管理工作。包括以下内容: </w:t>
      </w:r>
    </w:p>
    <w:p w14:paraId="3F5BBCD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（1）门卫服务:按照岗位职责对医院的职工及外来人员和车辆所经过的重要出入口进行把守管控，对特殊人员车辆实施验证、检查、登记管理，以维护医院内部秩序，保障人身、财产安全。</w:t>
      </w:r>
    </w:p>
    <w:p w14:paraId="2A969CD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（2）秩序维护:按照岗位职责对值守区域的医疗秩序进行维护，其中包括排队秩序、拥挤踩踏、制止打架斗股、防偷盗扒窃、物品遗失、医托、号贩子、留宿乞讨等事件予以疏导防控，保证值守区域的安全稳定。</w:t>
      </w:r>
    </w:p>
    <w:p w14:paraId="3AA60E9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巡逻服务:按照岗位职责对医院既定的场所，如门诊、病房、医技科室、重点部位等区域的设备设施、异常情况进行定期或不定期的巡视检查、警戒及应急事件处理，并应在出现异常时及时报告处置，防止各类违法犯罪行为的发生。</w:t>
      </w:r>
    </w:p>
    <w:p w14:paraId="0CFC9A2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2.消防管理</w:t>
      </w:r>
    </w:p>
    <w:p w14:paraId="2394214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消防管理即为在一定的技术条件下，依照一定的原则、程序、方法，通过计划，组织、决策、控制、指挥、监督等职能实现消防安全目标而有组织地、协调地进行活动的总和。包括以下内容:</w:t>
      </w:r>
    </w:p>
    <w:p w14:paraId="73AFAD2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微型消防站:按照岗位职责，微型消防站成员应熟悉本单位的道路、水源情况、灭火救援流程，微型消防站应定期组织实施日常消防训练和培训，开展日常消防演练，在火灾发生时按灭火应急预案的相关流程进行灭火、疏散、救援等相关作业，</w:t>
      </w:r>
    </w:p>
    <w:p w14:paraId="4E54458A">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消防巡查:按照岗位职责，中控室、微型消防站成员对医院内部的各疏散通道、安全出口、消防标识、各类防火消防器材进行定期或不定期的巡检和记录，包括但不仅限于消防设备设施、应急照明系统、消火栓、自动喷淋系统、消防探头、防火卷帘门、消防通道及防火门、消防紧急按钮、消防广播等。</w:t>
      </w:r>
    </w:p>
    <w:p w14:paraId="728EBA1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.突发事件应对</w:t>
      </w:r>
    </w:p>
    <w:p w14:paraId="4F88D96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是指在突发事件的事前预防、事发应对、事中处置和善后恢复过程中，通过建立必要的应对机制，采取一系列必要措施，应用科学、技术、规划与管理等手段，保障公众生命、健康和财产安全的有关活动。包括以下内容:</w:t>
      </w:r>
    </w:p>
    <w:p w14:paraId="392DC0F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（1）当发生或有发生暴力伤医事件趋势时，保安人员应按以下要求进行处置:</w:t>
      </w:r>
    </w:p>
    <w:p w14:paraId="00653D1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1）依据医院实际情况制定的相关应急预案，发生暴力伤医事件时，相关处突保安人员应立即赶赴现场，佩戴警用执法仪对现场情况进行录像:</w:t>
      </w:r>
    </w:p>
    <w:p w14:paraId="2A02536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2）1分钟区域执勤保安到场第一时间通知医院保卫处，3分钟内支援队伍到场，医警联动，防止事态进一步扩大；</w:t>
      </w:r>
    </w:p>
    <w:p w14:paraId="07E3C6F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3）现场处突保安人员应采取合理合法的防范措施，并立即将当事双方隔离，维护现场的安全秩序；</w:t>
      </w:r>
    </w:p>
    <w:p w14:paraId="7141814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4）全力保护医务人员的人身安全，将涉及的医务人员转移至安全地带；</w:t>
      </w:r>
    </w:p>
    <w:p w14:paraId="6D23E3C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5）保安人员尽量将肇事者带离出事区域至警务工作站或调解办公室，避免人群围观:</w:t>
      </w:r>
    </w:p>
    <w:p w14:paraId="35F3B11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6）处置期间对吸打医务人员、故意破坏医院公共设施的人员应立即予以控制，强制转送警务工作站或当地派出所；</w:t>
      </w:r>
    </w:p>
    <w:p w14:paraId="4097FE0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7）明确歹徒持刀、器械、凶器实施伤医事件时，可持警械自身防御， 保护受伤或受威胁人员。</w:t>
      </w:r>
    </w:p>
    <w:p w14:paraId="7A386C8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（2）当发生或有发生寻衅滋事、 打架斗殴事件趋势时，保安人员应按以下要求进行处置:</w:t>
      </w:r>
    </w:p>
    <w:p w14:paraId="7CBDD73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1）依据医院实际情况制定的相关应急预案；</w:t>
      </w:r>
    </w:p>
    <w:p w14:paraId="09FDA7E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2）发生有人寻群滋事或打架斗殴时，处突保安人员避免与之冲突，尽量劝其停止滋事；</w:t>
      </w:r>
    </w:p>
    <w:p w14:paraId="16774DF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3）若无法制止时，立即通知医院保卫处；</w:t>
      </w:r>
    </w:p>
    <w:p w14:paraId="25E48E8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4）在处置期间，如有故意破坏医院公共设施的人员应立即予以控制；</w:t>
      </w:r>
    </w:p>
    <w:p w14:paraId="4A5E142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5）如有危害社会安全的行为，可将其强制送交警务工作室，处理过程中注意保护自己并及时拨打110由公安机关进行后续处置；</w:t>
      </w:r>
    </w:p>
    <w:p w14:paraId="51BF649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（3）当发生或有发生非正常聚集时，保安人员应按以下要求进行处置:</w:t>
      </w:r>
    </w:p>
    <w:p w14:paraId="783A1E0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1）依据医院实际情况制定的相关应急预案；</w:t>
      </w:r>
    </w:p>
    <w:p w14:paraId="20618F8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2）处突保安人员接到非法聚众活动的报警后，应立即上报保卫处领导，同时处突保安人员赶赴现场维持治安秩序，按现场主管领导指示处理；</w:t>
      </w:r>
    </w:p>
    <w:p w14:paraId="043DA93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3）拨打“110”报警电话，由公安部门协助处理或强制执行；</w:t>
      </w:r>
    </w:p>
    <w:p w14:paraId="3D4E03A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4）按照职责分工，制止事态的蔓延和发展，力求将影响降到最低水平；</w:t>
      </w:r>
    </w:p>
    <w:p w14:paraId="35DD26C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（4）当发生涉恐、可疑爆炸物事件时，保安人员应按以下要求进行处置:</w:t>
      </w:r>
    </w:p>
    <w:p w14:paraId="0036A82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1）依据医院实际情况制定的相关应急预案；</w:t>
      </w:r>
    </w:p>
    <w:p w14:paraId="6FA4C83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2）保安人员接到有可疑物品报警后，要立即赶赴现场设置警戒线；</w:t>
      </w:r>
    </w:p>
    <w:p w14:paraId="50FF437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3）协助医院保卫处组织医院的各类人员疏散；</w:t>
      </w:r>
    </w:p>
    <w:p w14:paraId="41548DA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4）立即拨打“110”报警，公安人员到现场后，保安人员要积极配合公安人员工作并由公安人员进行后续处置；</w:t>
      </w:r>
    </w:p>
    <w:p w14:paraId="06972BE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5）如遇爆炸物爆炸事件，立即赴现场进行人员疏散、救援。同时上报主管领导进行后续处置；</w:t>
      </w:r>
    </w:p>
    <w:p w14:paraId="0B1EE9A7">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（5）如遇狂躁型精神患者，有持械伤及人员时，可采取限制行为，保护群众，防止精神患者发生人身伤害事件。</w:t>
      </w:r>
    </w:p>
    <w:p w14:paraId="7800A0DF">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（七）工作制度</w:t>
      </w:r>
    </w:p>
    <w:p w14:paraId="171FB29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1.建立满足保安工作所需的各项工作制度，包括内部管理制度和临床服务制度。</w:t>
      </w:r>
    </w:p>
    <w:p w14:paraId="6C4C9FD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2.内部管理制度主要包括人事管理制度、 日常管理制度、安全管理制度</w:t>
      </w:r>
    </w:p>
    <w:p w14:paraId="727CD23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（1）人事管理应包括岗位定编、 岗位职责、绩效考核制度、薪酬制度等。</w:t>
      </w:r>
    </w:p>
    <w:p w14:paraId="5BF59E7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（2）日常管理应包括出入管理制度、 例会管理制度、交接班管理制度、钥匙管理制度、防盗管理制度、安全用电管理、仪容仪表制度、消防管理制度、投诉管理、住宿管理制度等。</w:t>
      </w:r>
    </w:p>
    <w:p w14:paraId="57A6F78B">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（3）安全管理应包括应急管理、 事故处理报告、风险识别与隐患排查、保密管理规定等。</w:t>
      </w:r>
    </w:p>
    <w:p w14:paraId="6837817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3.临床服务制度主要包括投诉处理制度、满意度调查制度:</w:t>
      </w:r>
    </w:p>
    <w:p w14:paraId="6CD4A35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（1）投诉处理制度应将采购人临床科室、职能部门的投诉进行规范，制定投诉处理流程，包括记录、反馈、整改等。</w:t>
      </w:r>
    </w:p>
    <w:p w14:paraId="1E686E6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（2）满意度调查应定期对医务人员或患者进行满意度调查、通常采取访谈、问卷调查等形式了解医务人员及患者对保安服务工作的意见和建议。</w:t>
      </w:r>
    </w:p>
    <w:p w14:paraId="1865A68F">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（八）住宿要求</w:t>
      </w:r>
    </w:p>
    <w:p w14:paraId="7FAEDF09">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采购人为勤务专班、微型消防站人员提供必要的执勤、值机休息场所。</w:t>
      </w:r>
    </w:p>
    <w:p w14:paraId="384924BC">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（九）礼仪要求</w:t>
      </w:r>
    </w:p>
    <w:p w14:paraId="593B44F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保安人员在岗时应使用标准手势、礼仪，包括:</w:t>
      </w:r>
    </w:p>
    <w:p w14:paraId="668BA33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1.注目礼:注视受礼对象，立正，目光随受礼对象转移，头部运动幅度≤45°。</w:t>
      </w:r>
    </w:p>
    <w:p w14:paraId="2B79D64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2.敬礼:上体正直，右手取捷径迅速拍起， 五指并找自然伸直，中指微触机精，手心向下，微向外张约20 °,手腕不得弯曲，右大臂略平，与两肩略成线，同时注视受礼者。</w:t>
      </w:r>
    </w:p>
    <w:p w14:paraId="44341E95">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3.指引手势:当距离客人1.5米时，指引手五指并找，手臂尽量伸展，为客人指引方向，另一手自然下垂。</w:t>
      </w:r>
    </w:p>
    <w:p w14:paraId="7A05E338">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（十）保密制度</w:t>
      </w:r>
    </w:p>
    <w:p w14:paraId="34EB0F7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1、严格遵守保密制度，不准泄露采购人规定的工作秘密。</w:t>
      </w:r>
    </w:p>
    <w:p w14:paraId="25F8016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2、不该记录、抄写的秘密，应做到不记不抄写。</w:t>
      </w:r>
    </w:p>
    <w:p w14:paraId="65E5120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3、不准在私人通讯中涉及保安工作或客户单位的秘密。</w:t>
      </w:r>
    </w:p>
    <w:p w14:paraId="57538BF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4、不准在公共场所、家属、朋友面前谈论工作秘密。</w:t>
      </w:r>
    </w:p>
    <w:p w14:paraId="1AC769F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5、不准私自录制、复印、拍摄、摘抄、收藏秘密。</w:t>
      </w:r>
    </w:p>
    <w:p w14:paraId="4AE6D48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6、不准私自携带秘密材料浏览、参观、探亲、访友或出入公共场所。</w:t>
      </w:r>
    </w:p>
    <w:p w14:paraId="35A115DB">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7、严禁向外泄露保安公司的装备情况，守护人员配备、分工情况，不准泄露采购人重点部位设施及分布等秘密事项。</w:t>
      </w:r>
    </w:p>
    <w:p w14:paraId="72A52DF0">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（十一）工作记录</w:t>
      </w:r>
    </w:p>
    <w:p w14:paraId="6996387C">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1.管理要求</w:t>
      </w:r>
    </w:p>
    <w:p w14:paraId="3E69C8C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（1）记录的编制应具有实操性。文件包含文件类型、文件名称、文件编号、版本、页码，标题，页脚包含公司名称、页数、文件机密等级；</w:t>
      </w:r>
    </w:p>
    <w:p w14:paraId="1A2DC5E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（2）记录应按时间顺序如实填写，字迹工整，保证记录的连续性和完整性；</w:t>
      </w:r>
    </w:p>
    <w:p w14:paraId="736545C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（3）记录数据表达方式和单位的使用执行国家、地方标准和行业标准；</w:t>
      </w:r>
    </w:p>
    <w:p w14:paraId="7BD4DBBE">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（4）记录明确存储时间、按内容分类归档；</w:t>
      </w:r>
    </w:p>
    <w:p w14:paraId="613CFF4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（5）记录档案保存至少两年，做到可追溯。</w:t>
      </w:r>
    </w:p>
    <w:p w14:paraId="21AB7B0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2.记录内容</w:t>
      </w:r>
    </w:p>
    <w:p w14:paraId="761F5A42">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（1）管理记录主要包括:</w:t>
      </w:r>
    </w:p>
    <w:p w14:paraId="6730CCDD">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1）人事管理应包括入离职记录、考勤记录、请休假记录、培训实施与效果评估记录、绩效考核记录等；</w:t>
      </w:r>
    </w:p>
    <w:p w14:paraId="0C8F4FE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2）日常管理应包括出入记录、 例会记录、交接班记录、钥匙使用记录、安全用电、仪容仪表、消防管理、投诉记录、异常事件报告等；</w:t>
      </w:r>
    </w:p>
    <w:p w14:paraId="2D38F0D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3）安全管理应包括作业安全评估记录、事故处理记录等。</w:t>
      </w:r>
    </w:p>
    <w:p w14:paraId="005E7081">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（2）临床服务管理记录 主要包括:</w:t>
      </w:r>
    </w:p>
    <w:p w14:paraId="4E607188">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1）临床回访记录；</w:t>
      </w:r>
    </w:p>
    <w:p w14:paraId="5BD8B3CA">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2）临床投诉处理记录；</w:t>
      </w:r>
    </w:p>
    <w:p w14:paraId="6F42089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3）临床满意度调查记录。</w:t>
      </w:r>
    </w:p>
    <w:p w14:paraId="07A5684A">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（十二）应急预案</w:t>
      </w:r>
    </w:p>
    <w:p w14:paraId="5D3658F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保安公司应根据医院实际情况，制定相关突发事件预案、防恐防暴预案、医闹应急预案、火灾应急预案、电梯困人应急预案、医患纠纷应急预案、打击号贩子预案、跑水应急预案、防汛应急预案等。保安人员应接受应急预案的培训，定期进行摸拟训练和实际演习。</w:t>
      </w:r>
    </w:p>
    <w:p w14:paraId="7F900F1A">
      <w:pPr>
        <w:keepNext w:val="0"/>
        <w:keepLines w:val="0"/>
        <w:pageBreakBefore w:val="0"/>
        <w:kinsoku/>
        <w:wordWrap/>
        <w:overflowPunct/>
        <w:topLinePunct w:val="0"/>
        <w:bidi w:val="0"/>
        <w:adjustRightInd/>
        <w:snapToGrid/>
        <w:spacing w:line="56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（十三）汇报总结及计划管理</w:t>
      </w:r>
    </w:p>
    <w:p w14:paraId="4D58BC64">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保安公司提供年度工作总结汇报，若涉及合同续签，还需提供：</w:t>
      </w:r>
    </w:p>
    <w:p w14:paraId="698380F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服务周期最后一个月</w:t>
      </w:r>
      <w:r>
        <w:rPr>
          <w:rFonts w:hint="eastAsia" w:ascii="仿宋" w:hAnsi="仿宋" w:eastAsia="仿宋" w:cs="仿宋"/>
          <w:sz w:val="28"/>
          <w:szCs w:val="28"/>
          <w:highlight w:val="none"/>
        </w:rPr>
        <w:t>保安公司应制定以下计划并上报医院保卫处；</w:t>
      </w:r>
    </w:p>
    <w:p w14:paraId="5B9F7E93">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2.已签订的合同执行情况及下一年度合同变更情况； </w:t>
      </w:r>
    </w:p>
    <w:p w14:paraId="3753C770">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3.下一年度客户满意度目标;</w:t>
      </w:r>
    </w:p>
    <w:p w14:paraId="357B98D7">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4.下一年度质量管理目标:</w:t>
      </w:r>
    </w:p>
    <w:p w14:paraId="53E6244F">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5.下一年度培训目标;</w:t>
      </w:r>
    </w:p>
    <w:p w14:paraId="37C298E5">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E43751B">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9C5F2D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4E3087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B467F18">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240CC06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0F5644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42E88F7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2ACE2866">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30D127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C9B1BC6">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0F36363E">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FDF0310">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8DE941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C2CF908">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002D8D1C">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4F4CCA50">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C265A2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ECBB668">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B6C949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9ADAC5E">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3E371B53">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val="en-US" w:eastAsia="zh-CN"/>
        </w:rPr>
      </w:pPr>
    </w:p>
    <w:p w14:paraId="64474C1F">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val="en-US" w:eastAsia="zh-CN"/>
        </w:rPr>
      </w:pPr>
    </w:p>
    <w:tbl>
      <w:tblPr>
        <w:tblStyle w:val="2"/>
        <w:tblW w:w="1039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5"/>
        <w:gridCol w:w="692"/>
        <w:gridCol w:w="467"/>
        <w:gridCol w:w="416"/>
        <w:gridCol w:w="887"/>
        <w:gridCol w:w="1584"/>
        <w:gridCol w:w="1312"/>
        <w:gridCol w:w="661"/>
        <w:gridCol w:w="654"/>
        <w:gridCol w:w="939"/>
        <w:gridCol w:w="677"/>
        <w:gridCol w:w="680"/>
      </w:tblGrid>
      <w:tr w14:paraId="7A9E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39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28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2024年度同仁医院南区保安岗位表</w:t>
            </w:r>
          </w:p>
        </w:tc>
      </w:tr>
      <w:tr w14:paraId="28C7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BE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岗位名称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3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岗位</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8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白班</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60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夜班</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2BF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工作时间</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CD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周出勤天数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DC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日工时</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15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周工时</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0F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人数</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2D0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4C17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8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保安大队长</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52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1C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AC61">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F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6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7C2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CC4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43D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1E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8A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3.00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6E99">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26C3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1A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保安班长</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810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871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476A">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47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7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53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2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84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87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2F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1.50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8E45">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6B15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C44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保安班长</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64B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1EE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3C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C5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0F8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C06E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581A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E14D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F374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83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AE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49A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F52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42D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DBA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D0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36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9F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22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12D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499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8E0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4B4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82D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BE7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E784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保安班长</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1BC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12C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86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6EC6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98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578F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051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770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D98E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DAF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55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DC9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A22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903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079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44E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D7F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C75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5D8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52E7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6972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7C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73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54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6C0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B7D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保安班长</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A86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3A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54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04A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4A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600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758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83A4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F802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8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2E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D3B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A74E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FEEA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01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D08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286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34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45E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23B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D4A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A88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03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19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E5D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B1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文员</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88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C4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277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AAB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2A4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0E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AD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4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EB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6A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1.00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5FAC">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F31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CC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门诊门前秩序维护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EFC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EF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5C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82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0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7：00-11:00/           13:00-17:00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25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E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7F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AC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A6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27E1">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6706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7E1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二期住院大厅入口</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80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1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5AD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651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33B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A13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95D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884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D7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89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E1A8">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20D2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67A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二期住院大厅出口</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CA2F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714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49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13A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16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3CF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273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49C4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F5A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7CB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1AC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FF3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DEE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B02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50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D86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384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8C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9B5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790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1327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E3F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50D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1CE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D7B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AE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二期住院大厅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157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DF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8D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78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82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17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A69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FE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56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DC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F282">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3376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5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二期住院楼一层病房服务台保安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4A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B8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A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C2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D1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1F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33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35A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F06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78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172A">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5F21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C02D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二期住院楼一层病房服务台保安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91F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F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6F0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E2B6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98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E91F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06D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7B2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6A7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CC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49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C5F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22F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7D2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2BE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72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4B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244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2B5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7A3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ED5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97D8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8F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0C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F3C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876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二期住院楼二层7号电梯厅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38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3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FE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03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CE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61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255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2C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472C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46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749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5D9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540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C22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5B2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A04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A61F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94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293C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B61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696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6ABA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4E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575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0CA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491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二期住院楼三层7号电梯厅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D6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8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F7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289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19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D35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54C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1AF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9AC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F7C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BF1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00F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CDB7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9F0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6C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DF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D5E2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849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C12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55C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AF6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60BC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28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628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D2D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9748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二期住院楼四层7号电梯厅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4F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1E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DF5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D7B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36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7118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A1CB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582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DF45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830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54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AEA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991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6F5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85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9A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088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D7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2A4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F15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05B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070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E39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11A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00E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A69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二期住院楼五层7号电梯厅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6EC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3DE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E54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2B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DAC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3B84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FE6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7CA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874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F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5AB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8F7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14D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7F1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E0E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AF6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795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96E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7F2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7D9A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EA2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937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777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632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8D2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BC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门诊门前</w:t>
            </w:r>
          </w:p>
        </w:tc>
        <w:tc>
          <w:tcPr>
            <w:tcW w:w="692" w:type="dxa"/>
            <w:tcBorders>
              <w:top w:val="single" w:color="000000" w:sz="4" w:space="0"/>
              <w:left w:val="single" w:color="000000" w:sz="4" w:space="0"/>
              <w:bottom w:val="nil"/>
              <w:right w:val="single" w:color="000000" w:sz="4" w:space="0"/>
            </w:tcBorders>
            <w:shd w:val="clear" w:color="auto" w:fill="auto"/>
            <w:noWrap/>
            <w:vAlign w:val="center"/>
          </w:tcPr>
          <w:p w14:paraId="4E527E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B2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263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34B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AA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1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67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A0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69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E3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3.85 </w:t>
            </w:r>
          </w:p>
        </w:tc>
        <w:tc>
          <w:tcPr>
            <w:tcW w:w="680" w:type="dxa"/>
            <w:tcBorders>
              <w:top w:val="single" w:color="000000" w:sz="4" w:space="0"/>
              <w:left w:val="single" w:color="000000" w:sz="4" w:space="0"/>
              <w:bottom w:val="nil"/>
              <w:right w:val="single" w:color="000000" w:sz="4" w:space="0"/>
            </w:tcBorders>
            <w:shd w:val="clear" w:color="auto" w:fill="auto"/>
            <w:noWrap/>
            <w:vAlign w:val="center"/>
          </w:tcPr>
          <w:p w14:paraId="7242150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42E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358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门诊大厅员工通道入口</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44EE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86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D9C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05E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0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2D4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4C3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9B89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21E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C62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FF5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05C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F68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A71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5F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B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03E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2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96D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ED3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D04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66E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ACD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564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54E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FC1C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门诊一层大厅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3659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7D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34D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C1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6E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CB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8A1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909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94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F66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273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353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C30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22F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3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542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01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0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8B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E5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6F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0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629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EB1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E20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31D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门诊一层收费处</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DD79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35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596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E4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0A7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E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0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5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7B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5C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A41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EB1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11D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E665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7A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4A6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06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13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6F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379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50D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76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D33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1E7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D7A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A6F1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门诊一层药房</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6965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C0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A42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7D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1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9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738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5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C1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D3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893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493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415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97C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23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DC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A30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163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2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02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5D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0F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996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3D4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B50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A0A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门诊一层放射科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4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5E3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3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85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1E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D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F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2D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E9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6A4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9B9">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0A20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0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门诊二层内科一诊区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60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1C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15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B0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41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C3B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D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E86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D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D47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8BA4">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52A4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0053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门诊二层内科二诊区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9A08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CF7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4CB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F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A5F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0B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EDD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0CF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15B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D7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401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8A9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FD9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95D6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5E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486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0F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183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1A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9D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50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AB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8E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F9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DAD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6F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门诊二层心血管科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1B30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42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90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70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9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5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E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E4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CE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80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E7A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E41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FF2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699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C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C5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1E8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B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06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1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C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8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FE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9AB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553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E2CF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门诊二层超声心动科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C6A2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CF3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EF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89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9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6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07F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3D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71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68B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2E5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1CE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4BD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4F13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5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FD7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838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C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82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71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4C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07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37E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AE1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394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D96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门诊二层胃镜中心</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69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0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D4F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16B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18A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5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C42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D9C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36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09B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EEA6">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0CAF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96E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门诊二层儿科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77B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083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FF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AC8F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7E5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4A1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0EBC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4E2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796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F3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B7E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A21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2E8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AA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8CC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26A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F52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8E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0CE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DE4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27DA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E42D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8A8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282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5F5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478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门诊三层外科一诊区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9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E3D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7C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34A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EE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E8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00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56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C1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E5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908A">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F96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90FF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门诊三层外科二诊区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8DB8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5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05A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A2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6E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9B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23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4E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23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E01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59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7A2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41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7096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CD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B36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BD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D63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EA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372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D0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97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98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F97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01A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C2C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门诊三层妇科诊区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376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30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5D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57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A9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40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CC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2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A3F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99A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595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359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35C0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900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1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D4B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24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F0F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1F9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E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3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87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5A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7B2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69F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C85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门诊三层产科诊区</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78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7C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33F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B2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D4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532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07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D8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C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59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A21F">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59C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F57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门诊三层皮肤科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D8D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E3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7ED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A0F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742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E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5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B24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4E6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8A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B1F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69E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5FF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CCB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9C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1F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49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104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59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D2C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C70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BA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CC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DE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776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04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门诊三层日间手术室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7AE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C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E41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61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44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71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150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8D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D6E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685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7B0E">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244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63A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门诊四楼眼科一诊区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EA69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C3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47B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B0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7A3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BF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D5F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D38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FE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E9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22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189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29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F9E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AE1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C1F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A7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11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63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2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C0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6A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CA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015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056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0138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门诊四楼眼科二诊区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2F2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F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7A9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36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3E5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8D1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FA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DB9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39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E8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CE0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25A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575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F1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2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1C3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5B6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61C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59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8E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4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1B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E9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70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433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6433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门诊四楼眼科三诊区</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D553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1D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18B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F0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BA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16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5F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23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3B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A16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84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02D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4CD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1CD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5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16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653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8F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A30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FEA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0DC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D9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14E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03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AD4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F0B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门诊四层耳鼻喉科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45E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F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BC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19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AF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7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D43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A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00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991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83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96A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B6E4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F6C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CE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F7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17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CDA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1F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7A2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DC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D72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0E2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9C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24F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582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门诊四层变态反应科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BFC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CFE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97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EE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962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6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293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1C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1E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05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FD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930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7983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624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72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400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18E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6A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F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65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0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5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015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D6A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290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0D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门诊四层手术室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5D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C90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66F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C3B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B2B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BB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548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AC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07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1E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6932">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29A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4A8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门诊五层口腔科</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663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B5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3B1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594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F6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320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E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69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574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237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CF7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68E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6DA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68EF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556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916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E5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E40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E1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8F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4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A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D0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88F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58E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98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门诊五层中医科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E2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B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314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7DB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C3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7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58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1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BA3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D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D789">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524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5FB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门诊五层神经内科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355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48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E9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59C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64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AF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B9A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7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48F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89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1.31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E5BB">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CA0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463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一期二层体检科</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19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0AD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BB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3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35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31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2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A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28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DDB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1.25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F485">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2D94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A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一期四层</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B2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6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B24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FDF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AAA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2C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5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9AD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9D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488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9D13">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65F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FC2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眼科特需门诊</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569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nil"/>
              <w:right w:val="single" w:color="000000" w:sz="4" w:space="0"/>
            </w:tcBorders>
            <w:shd w:val="clear" w:color="auto" w:fill="auto"/>
            <w:noWrap/>
            <w:vAlign w:val="center"/>
          </w:tcPr>
          <w:p w14:paraId="488B57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FE92">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BA0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AF2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3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1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A9B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D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444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B7A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99A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6BB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眼科特需黄昏门诊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D9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5D1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125D">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7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A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19：00-22：00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84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8BB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1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20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0D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0.75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87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p>
        </w:tc>
      </w:tr>
      <w:tr w14:paraId="2FE9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510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一期一层住院电梯厅保安白班</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DDB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E1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97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A3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9B7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79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A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F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1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713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36DA">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ADA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62A3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一期一层住院电梯厅保安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29F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495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58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BA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A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2A5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03D6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9FA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6F4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F12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003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433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1A5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D21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3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2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43A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8C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97D1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5D0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DBA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CB4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37D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8DF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535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432C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一期二层住院电梯厅保安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7F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565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09A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A2E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43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D28C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FE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0AC3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6BD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ECD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A5C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170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DDF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0BA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AD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9D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328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3F4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2645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FC31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0B7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FD8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802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DB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7AC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E06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一期三层住院电梯厅保安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A51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C3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98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958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6F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B5E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5A3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9A5C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4AB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9F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A82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A09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394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062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0FE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91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64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88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3A9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B7A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3D2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2FF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C81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339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707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337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一期四层住院电梯厅保安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7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B6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EB6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620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7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3129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BFD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B329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F937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D6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BD4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00E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AE68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2E8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5A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F3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D60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3B0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3EC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9F5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5483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525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F8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820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906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73B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一期一层大厅（南门）</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2AF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FC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0FC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853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FE2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D39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E4F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5E1B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7F1D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4D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3F5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B02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0A34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8A0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4CC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F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60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8E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1A5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2CA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61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248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B33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508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4FD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C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一期一层连廊出口（玻璃门）</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80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324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685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EA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C5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86A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B43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33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A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657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0FF">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5909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C995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一期一层连廊出口（玻璃门）</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D9F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70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D9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74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8CB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042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5E4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9F7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2E1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745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391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BD0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C5B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3E9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F7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9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FE7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FF6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3D7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B4D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498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EDC1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F33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C9F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D65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572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感染楼保安员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860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1D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48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A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B5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98B0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0FF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0F7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5BF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62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D7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01C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F336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A51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D96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1C3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8E9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8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714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AB4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008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78F6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3FF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5D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A18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1F6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急诊门前</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4FA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D01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9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242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F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5E74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15E9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AE3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AB5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3B8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DE1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1E5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4FDA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BDE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61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F1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1AD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4D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A6BC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C2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AF4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46C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F2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EB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3ED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4DAE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急诊大厅</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D80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655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2EF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B0B5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E4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978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43D0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A6D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6E1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923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1D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C99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78D5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C0E3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DE2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15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3B63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278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AC84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3D2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8467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61C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F67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E4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6A7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2404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急诊内外科通道</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83C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CF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2C2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70E2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5B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74B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EE5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80F0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9BB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242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E68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19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C8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B4F0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017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97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FEB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AA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F036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331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604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68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97F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49D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C25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C47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急诊耳鼻喉通道</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657F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EF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18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A911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7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889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8B18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27A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96F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87D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C96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06E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990C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38C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5B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66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8CFA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8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BB0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195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B57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6D2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69E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025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880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41C1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急诊员工通道</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9647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85B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6A4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7EC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F53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FBAD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52AD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D0A7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A51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D2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A3F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8A3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7C7D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2D0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5BD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8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113D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7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FDA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0E42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0E1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9D91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B3B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F60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BFC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4EA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急诊留观室1</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A450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9CC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2E7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518A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75A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37D4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47E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6C85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5A94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5F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FB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7C2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C096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504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62D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B1A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673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6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8B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9AE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860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1F17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0AB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B35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0347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0D57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急诊留观室2</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E66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D7E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15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D23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85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EF1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99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1EA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4F3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BC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E1D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44E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366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E29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936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D1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D8A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68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367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1B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32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270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694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993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A78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6EA5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急诊抢救室</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E14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5C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1A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7F6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9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B1BD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4CE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9241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C95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336</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44E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37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FA5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E44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3D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1D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02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9BD2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97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0BA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7ED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AD7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63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F3B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5F1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2F4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3E7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二期住院楼一层病房服务台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411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6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39F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07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8F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80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E1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F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01E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0CB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3B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B73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FB73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04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85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C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7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482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2A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4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25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F23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196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1.00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12E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D63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CC8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二期住院楼一层病房服务台</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A227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AC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295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AD3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21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71C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93C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56DF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09EF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7C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784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E17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DD2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4130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6F1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97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04A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FB9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FE2F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BD4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144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B41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31E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DEA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F8F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BF0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二期六层妇产科病房服务台</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12EA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9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4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A124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FD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09E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153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5904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5290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67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E6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3B5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3011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8586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697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9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7C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2A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351B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F639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B22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81B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231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F61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F9E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CE2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一期B2层病房服务台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84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836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867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51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2F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86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404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B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98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69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CD4D">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9E4A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F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一期B1层病房服务台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ECC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EAD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58F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AC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9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C1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1F2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B3A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C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23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726A">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33CE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2A3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一期住院楼一层病房服务台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F06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76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FB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CB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7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447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E9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12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B6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A35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2B3D">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22BE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13C6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一期住院楼一层病房服务台</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EF7B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58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F98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EC2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724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749F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99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746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5268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4D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5B3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E36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F66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36C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7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970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A6E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CA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320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8429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6C2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44B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9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EF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F68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BA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一期住院楼二层病房服务台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90B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F5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8D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6D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69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D2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94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B2E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BAD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D7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70A1">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FA3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27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一期住院楼三层病房服务台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6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B62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3B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A0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72B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4F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92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66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75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44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1AD8">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620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D1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一期住院楼四层病房服务台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DCE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BBE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D85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8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536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03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A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9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63D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F5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2.10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BB04">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447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EB8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中控室班长</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460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D0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042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E8B4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D60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8：00-17：00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640C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94A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5B87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D8C1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A0D9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253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E6E1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1A0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190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D7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D77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37DF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0A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4ED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90D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760E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193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7F51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DFE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3A0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1B34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二期中控室值机员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35B2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97A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A6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0B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A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2E3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58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40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86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94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1.13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822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67C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022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D22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6FC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959F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CFB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29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C79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D59E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2EAD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69AE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336</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53BD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54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BC7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993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112A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3D0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4B9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E6A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F7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0214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AC5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58A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9E6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DAF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D68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12D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5B3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一期中控室值机员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F57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4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16E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7BB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30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E4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D52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F40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751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89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1.13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9AA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1B1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5EB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006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D352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9E81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FA9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2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9DD8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0116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BFFC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01ED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336</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C2A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BB1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8F2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663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877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AAA1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4318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BC7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E4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89A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F79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959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2CF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9F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B1A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41A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3E66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巡逻应急处突队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F41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C30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21E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1B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7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E44F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02C1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8C0B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35A9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1680</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67C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5C98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D43B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5A1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C31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DF5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84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C57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DE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A83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5D2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A2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B10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3B7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E91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73EB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9F7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微型消防站</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114A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0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07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63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D5F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FF9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929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D4DB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D0BA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1680</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E934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DA3F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8A0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7B8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2E82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F1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2AB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FF7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916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939E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D6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2A2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C68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9E1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C72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2CD6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CBC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门诊大厅安检机保安员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F222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9D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98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9C9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4E7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61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2C8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2B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A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82C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1.44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E45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BED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E0FD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A01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578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D41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508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DB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3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3CF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24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40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C07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0.25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729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5393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F859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二期门诊大厅安检员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E39E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8B6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FD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6CB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A91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D00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55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31A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869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172.5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0B8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4.31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546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396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896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3848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FE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3C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9E6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402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7：00-12：00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403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周六至周日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A9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32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EC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246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0.75 </w:t>
            </w: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86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B63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13E4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急诊安检机前保安员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2A62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4E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756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3CC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150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BB3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7E78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B44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9DC2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61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15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6943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E983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098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37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249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104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DD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11D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94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44D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A41C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07C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62E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1725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BC9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二期急诊大厅安检员</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1CF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59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02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838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DAA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9C04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718D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CF4E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BE9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504</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8E47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12.6</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DA1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0150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EA6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1E71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A6D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37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5C4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D63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4BC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A4A9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D840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764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7F48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12D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3916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6BF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二期住院大厅安检机保安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65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505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F66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EE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8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95F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B0D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05B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962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02F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1.75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2E59">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5D12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CC0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二期住院楼安检员</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6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A2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C6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368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9B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2C0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8FD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50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019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586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5.25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2E0C">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84A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6FC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二期地下二层安检机保安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2AC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3A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4CD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7E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CC7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983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B1F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D2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93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4B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1.84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3505">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F54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DB2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二期地下二层安检员</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837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DB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900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316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8C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7：00-17：30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22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6AE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C42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8A9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701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3.68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5626">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7080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E4F7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地下二层1号电梯厅保安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664C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C8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06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394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56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94E7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E323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1C2A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5980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9D1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2B6E">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6CB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2868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82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988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C5A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3D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613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B672">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D50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298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27F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BD7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2C96">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139B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8E52">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地下二层车场巡逻保安</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425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BCB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54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D52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05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A8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C4A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AA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CE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60E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1.93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6515">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5410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458D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地下二层8号电梯厅保安</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895F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383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5BB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5A3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F42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7：00-19：00</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418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周一至周日</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443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359B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4A7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7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4.20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5DA8">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3439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A9EB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5E5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416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EE9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078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9A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19：00-7：00</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2C9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AD08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D28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4BC3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937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9609">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2BF1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86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一期三层日间手术室</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A039">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424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58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6FEE">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C00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C9C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E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6FB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06B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110</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B0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2.75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F9A0">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4F83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F06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盛元一层</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B9D5">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393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AB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7C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11小时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9C2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7：00-18：00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9E61">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周一至周五</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8257">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94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F1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795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1.38 </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238F">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r>
      <w:tr w14:paraId="621F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6D8B">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59F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128</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A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C71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7DA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E9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8E8">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DE38">
            <w:pPr>
              <w:keepNext w:val="0"/>
              <w:keepLines w:val="0"/>
              <w:pageBreakBefore w:val="0"/>
              <w:kinsoku/>
              <w:wordWrap/>
              <w:overflowPunct/>
              <w:topLinePunct w:val="0"/>
              <w:bidi w:val="0"/>
              <w:adjustRightInd/>
              <w:snapToGrid/>
              <w:spacing w:line="560" w:lineRule="exact"/>
              <w:rPr>
                <w:rFonts w:hint="eastAsia" w:ascii="仿宋" w:hAnsi="仿宋" w:eastAsia="仿宋" w:cs="仿宋"/>
                <w:i w:val="0"/>
                <w:iCs w:val="0"/>
                <w:color w:val="000000"/>
                <w:sz w:val="28"/>
                <w:szCs w:val="2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27B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2271</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B41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14520.5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D26C">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363.0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EC7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u w:val="none"/>
              </w:rPr>
            </w:pPr>
          </w:p>
        </w:tc>
      </w:tr>
      <w:tr w14:paraId="444D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9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261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每周工时共计14520.5小时，按每周40小时工作时间计算，共需要363人。</w:t>
            </w:r>
          </w:p>
        </w:tc>
      </w:tr>
    </w:tbl>
    <w:p w14:paraId="5C5E0313">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eastAsia="zh-CN"/>
        </w:rPr>
      </w:pPr>
    </w:p>
    <w:p w14:paraId="31FD7875">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eastAsia="zh-CN"/>
        </w:rPr>
      </w:pPr>
    </w:p>
    <w:p w14:paraId="7F1E7879">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eastAsia="zh-CN"/>
        </w:rPr>
      </w:pPr>
    </w:p>
    <w:p w14:paraId="3D1D217E">
      <w:pPr>
        <w:keepNext w:val="0"/>
        <w:keepLines w:val="0"/>
        <w:pageBreakBefore w:val="0"/>
        <w:widowControl/>
        <w:kinsoku/>
        <w:wordWrap/>
        <w:overflowPunct/>
        <w:topLinePunct w:val="0"/>
        <w:bidi w:val="0"/>
        <w:adjustRightInd/>
        <w:snapToGrid/>
        <w:spacing w:line="560" w:lineRule="exact"/>
        <w:jc w:val="center"/>
        <w:rPr>
          <w:rFonts w:hint="eastAsia" w:ascii="仿宋" w:hAnsi="仿宋" w:eastAsia="仿宋" w:cs="仿宋"/>
          <w:b/>
          <w:kern w:val="0"/>
          <w:sz w:val="28"/>
          <w:szCs w:val="28"/>
        </w:rPr>
      </w:pPr>
      <w:r>
        <w:rPr>
          <w:rFonts w:hint="eastAsia" w:ascii="仿宋" w:hAnsi="仿宋" w:eastAsia="仿宋" w:cs="仿宋"/>
          <w:b/>
          <w:color w:val="333333"/>
          <w:spacing w:val="8"/>
          <w:kern w:val="0"/>
          <w:sz w:val="28"/>
          <w:szCs w:val="28"/>
          <w:shd w:val="clear" w:color="auto" w:fill="FFFFFF"/>
        </w:rPr>
        <w:t>保安安全协议书</w:t>
      </w:r>
    </w:p>
    <w:p w14:paraId="1785B92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发包方(简称甲方): 首都医科大学附属北京同仁医院</w:t>
      </w:r>
    </w:p>
    <w:p w14:paraId="04D8C71C">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 xml:space="preserve">承包方(简称乙方): </w:t>
      </w:r>
      <w:r>
        <w:rPr>
          <w:rFonts w:hint="eastAsia" w:ascii="仿宋" w:hAnsi="仿宋" w:eastAsia="仿宋" w:cs="仿宋"/>
          <w:sz w:val="28"/>
          <w:szCs w:val="28"/>
          <w:lang w:val="en-US" w:eastAsia="zh-CN"/>
        </w:rPr>
        <w:t>----------------------------</w:t>
      </w:r>
    </w:p>
    <w:p w14:paraId="434AE786">
      <w:pPr>
        <w:keepNext w:val="0"/>
        <w:keepLines w:val="0"/>
        <w:pageBreakBefore w:val="0"/>
        <w:kinsoku/>
        <w:wordWrap/>
        <w:overflowPunct/>
        <w:topLinePunct w:val="0"/>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鉴于甲方委托乙方承担安全保卫工作，根据相关法律法规，为严格明确甲乙双方安全管理责任，维护双方合法权益，在平等、自愿、公平和诚实的原则下，双方就安全事项协商一致，达成如下协议:</w:t>
      </w:r>
    </w:p>
    <w:p w14:paraId="408D993D">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本协议履行期限与双方签订的 《202</w:t>
      </w:r>
      <w:r>
        <w:rPr>
          <w:rFonts w:hint="eastAsia" w:ascii="仿宋" w:hAnsi="仿宋" w:eastAsia="仿宋" w:cs="仿宋"/>
          <w:sz w:val="28"/>
          <w:szCs w:val="28"/>
          <w:lang w:val="en-US" w:eastAsia="zh-CN"/>
        </w:rPr>
        <w:t>5</w:t>
      </w:r>
      <w:r>
        <w:rPr>
          <w:rFonts w:hint="eastAsia" w:ascii="仿宋" w:hAnsi="仿宋" w:eastAsia="仿宋" w:cs="仿宋"/>
          <w:sz w:val="28"/>
          <w:szCs w:val="28"/>
        </w:rPr>
        <w:t>年保安</w:t>
      </w:r>
      <w:r>
        <w:rPr>
          <w:rFonts w:hint="eastAsia" w:ascii="仿宋" w:hAnsi="仿宋" w:eastAsia="仿宋" w:cs="仿宋"/>
          <w:sz w:val="28"/>
          <w:szCs w:val="28"/>
          <w:lang w:val="en-US" w:eastAsia="zh-CN"/>
        </w:rPr>
        <w:t>采购</w:t>
      </w:r>
      <w:r>
        <w:rPr>
          <w:rFonts w:hint="eastAsia" w:ascii="仿宋" w:hAnsi="仿宋" w:eastAsia="仿宋" w:cs="仿宋"/>
          <w:sz w:val="28"/>
          <w:szCs w:val="28"/>
        </w:rPr>
        <w:t>合同》 履行期限相同，属合同的附件，与合同具有同等法律效力。如有未尽事宜，双方协商后可签订补充协议。</w:t>
      </w:r>
    </w:p>
    <w:p w14:paraId="5D88D1B6">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甲方的权利和义务 </w:t>
      </w:r>
    </w:p>
    <w:p w14:paraId="54BE6A8F">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甲方负责对乙方人员进行甲方业务及企业管理制度的培训。</w:t>
      </w:r>
    </w:p>
    <w:p w14:paraId="40F9B2D0">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甲方应为保安员提供必要的执勤装备、通讯技术设备。 </w:t>
      </w:r>
    </w:p>
    <w:p w14:paraId="3BA29032">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甲方有权指派人员对保安员的工作进行监督管理、检查和指导，有权要求调换不适合在甲方工作的保安员。甲方有义务及时解决乙方提出的安全问题，采取必要的改进和防范措施。 </w:t>
      </w:r>
    </w:p>
    <w:p w14:paraId="4D6C1173">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甲方应教育其员工尊重保安员的工作，对保安员履行职责的行为予以支持配合，尊重和保障保安员的合法权益。 </w:t>
      </w:r>
    </w:p>
    <w:p w14:paraId="30968620">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甲方负责处理保安员在执勤中与甲方人员及进入执勤区域的外来人员发生的纠纷。 </w:t>
      </w:r>
    </w:p>
    <w:p w14:paraId="1D653BDD">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 xml:space="preserve">乙方的权利和义务 </w:t>
      </w:r>
    </w:p>
    <w:p w14:paraId="3ED26617">
      <w:pPr>
        <w:keepNext w:val="0"/>
        <w:keepLines w:val="0"/>
        <w:pageBreakBefore w:val="0"/>
        <w:numPr>
          <w:ilvl w:val="1"/>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乙方每月10日前须将派驻甲方所有保安人员(含试用期保安员)名单、人员照片及无犯罪记录证明、身份证复印件、体检证明等相关资料报甲方备案，对于有变动的队员，也需及时上报甲方，并附上前述材料。</w:t>
      </w:r>
    </w:p>
    <w:p w14:paraId="57747768">
      <w:pPr>
        <w:pStyle w:val="7"/>
        <w:keepNext w:val="0"/>
        <w:keepLines w:val="0"/>
        <w:pageBreakBefore w:val="0"/>
        <w:widowControl/>
        <w:numPr>
          <w:ilvl w:val="1"/>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乙方在甲方的管理区域内应:</w:t>
      </w:r>
    </w:p>
    <w:p w14:paraId="23BF7F99">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负责对保安员进行上岗前、上岗后的安全教育和日常安全管理工作，保安员应具备相应的安全知识和能力。由于未进行安全培训，或安全培训不到位造成的事故、损失和后果，由乙方承担全部责任。</w:t>
      </w:r>
    </w:p>
    <w:p w14:paraId="04762BB7">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严禁保安员进入甲方不需保安巡检的生产区域，由此造成的事故，责任由乙方承担。</w:t>
      </w:r>
    </w:p>
    <w:p w14:paraId="7D1E5A92">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乙方应当接受甲方的安全监督管理，遵守甲方的安全规章制度，并接受甲方提供的安全教育。</w:t>
      </w:r>
    </w:p>
    <w:p w14:paraId="0B49EA4F">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乙方须根据本行业要求及国家相关规定为在甲方工作的乙方所有人员缴纳国家规定的各类社会保险等，其费用由乙方自行承担。</w:t>
      </w:r>
    </w:p>
    <w:p w14:paraId="0C47CB02">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乙方保安员在甲方工作过程中，因公产生的各类职业病、人身、财产安全事故、保安上下班及工余时间出现的交通事故或其他安全事故，均由乙方自行负责。</w:t>
      </w:r>
    </w:p>
    <w:p w14:paraId="457CCC8C">
      <w:pPr>
        <w:pStyle w:val="7"/>
        <w:keepNext w:val="0"/>
        <w:keepLines w:val="0"/>
        <w:pageBreakBefore w:val="0"/>
        <w:widowControl/>
        <w:numPr>
          <w:ilvl w:val="2"/>
          <w:numId w:val="1"/>
        </w:numPr>
        <w:shd w:val="clear" w:color="auto" w:fill="FFFFFF"/>
        <w:kinsoku/>
        <w:wordWrap/>
        <w:overflowPunct/>
        <w:topLinePunct w:val="0"/>
        <w:bidi w:val="0"/>
        <w:adjustRightInd/>
        <w:snapToGrid/>
        <w:spacing w:line="560" w:lineRule="exact"/>
        <w:ind w:firstLineChars="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14:paraId="7223FCFF">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争议的解决</w:t>
      </w:r>
    </w:p>
    <w:p w14:paraId="1D1C8BF0">
      <w:pPr>
        <w:keepNext w:val="0"/>
        <w:keepLines w:val="0"/>
        <w:pageBreakBefore w:val="0"/>
        <w:widowControl/>
        <w:shd w:val="clear" w:color="auto" w:fill="FFFFFF"/>
        <w:kinsoku/>
        <w:wordWrap/>
        <w:overflowPunct/>
        <w:topLinePunct w:val="0"/>
        <w:bidi w:val="0"/>
        <w:adjustRightInd/>
        <w:snapToGrid/>
        <w:spacing w:line="560" w:lineRule="exact"/>
        <w:ind w:firstLine="592" w:firstLineChars="200"/>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本协议在履行中如发生争议，双方应及时协商解决。协商不成的，任何一方均有权将协议争议事项向甲方公司注册所在地人民法院提起诉讼，通过法定程序解决。</w:t>
      </w:r>
    </w:p>
    <w:p w14:paraId="3D34FCAD">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本协议壹式贰份，甲、乙双方各执壹份。</w:t>
      </w:r>
    </w:p>
    <w:p w14:paraId="500C76A4">
      <w:pPr>
        <w:keepNext w:val="0"/>
        <w:keepLines w:val="0"/>
        <w:pageBreakBefore w:val="0"/>
        <w:numPr>
          <w:ilvl w:val="0"/>
          <w:numId w:val="1"/>
        </w:numPr>
        <w:kinsoku/>
        <w:wordWrap/>
        <w:overflowPunct/>
        <w:topLinePunct w:val="0"/>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本协议经双方盖章、签字后生效。</w:t>
      </w:r>
    </w:p>
    <w:p w14:paraId="2F0166F6">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（以下无正文）</w:t>
      </w:r>
    </w:p>
    <w:p w14:paraId="344ED0A6">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p>
    <w:p w14:paraId="358CFA90">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p>
    <w:p w14:paraId="12DBB27B">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甲方盖章:                          乙方盖章:</w:t>
      </w:r>
    </w:p>
    <w:p w14:paraId="7E6A4251">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代表签字:                          代表签字:</w:t>
      </w:r>
    </w:p>
    <w:p w14:paraId="2CD40BA0">
      <w:pPr>
        <w:keepNext w:val="0"/>
        <w:keepLines w:val="0"/>
        <w:pageBreakBefore w:val="0"/>
        <w:widowControl/>
        <w:shd w:val="clear" w:color="auto" w:fill="FFFFFF"/>
        <w:kinsoku/>
        <w:wordWrap/>
        <w:overflowPunct/>
        <w:topLinePunct w:val="0"/>
        <w:bidi w:val="0"/>
        <w:adjustRightInd/>
        <w:snapToGrid/>
        <w:spacing w:line="560" w:lineRule="exact"/>
        <w:jc w:val="left"/>
        <w:rPr>
          <w:rFonts w:hint="eastAsia" w:ascii="仿宋" w:hAnsi="仿宋" w:eastAsia="仿宋" w:cs="仿宋"/>
          <w:color w:val="333333"/>
          <w:spacing w:val="8"/>
          <w:kern w:val="0"/>
          <w:sz w:val="28"/>
          <w:szCs w:val="28"/>
        </w:rPr>
      </w:pPr>
      <w:r>
        <w:rPr>
          <w:rFonts w:hint="eastAsia" w:ascii="仿宋" w:hAnsi="仿宋" w:eastAsia="仿宋" w:cs="仿宋"/>
          <w:color w:val="333333"/>
          <w:spacing w:val="8"/>
          <w:kern w:val="0"/>
          <w:sz w:val="28"/>
          <w:szCs w:val="28"/>
        </w:rPr>
        <w:t xml:space="preserve"> 年 月 日                              年 月 日</w:t>
      </w:r>
    </w:p>
    <w:p w14:paraId="56DFD06E">
      <w:pPr>
        <w:keepNext w:val="0"/>
        <w:keepLines w:val="0"/>
        <w:pageBreakBefore w:val="0"/>
        <w:widowControl/>
        <w:shd w:val="clear" w:color="auto" w:fill="FFFFFF"/>
        <w:kinsoku/>
        <w:wordWrap/>
        <w:overflowPunct/>
        <w:topLinePunct w:val="0"/>
        <w:bidi w:val="0"/>
        <w:adjustRightInd/>
        <w:snapToGrid/>
        <w:spacing w:after="240" w:line="560" w:lineRule="exact"/>
        <w:jc w:val="left"/>
        <w:rPr>
          <w:rFonts w:hint="eastAsia" w:ascii="仿宋" w:hAnsi="仿宋" w:eastAsia="仿宋" w:cs="仿宋"/>
          <w:color w:val="333333"/>
          <w:spacing w:val="8"/>
          <w:kern w:val="0"/>
          <w:sz w:val="28"/>
          <w:szCs w:val="28"/>
        </w:rPr>
      </w:pPr>
    </w:p>
    <w:p w14:paraId="56A9BEC9">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2A7E7098">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82017AB">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6B777F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D8EF37D">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A5A4CD3">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6250850">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18086F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3198AA8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2325207D">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58D45802">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1AD0FFD">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AD222CE">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2F6BD1E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79FE35B6">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76455A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1663609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3C083B84">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tbl>
      <w:tblPr>
        <w:tblStyle w:val="2"/>
        <w:tblW w:w="86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2610"/>
        <w:gridCol w:w="1080"/>
        <w:gridCol w:w="1109"/>
        <w:gridCol w:w="1331"/>
        <w:gridCol w:w="1085"/>
      </w:tblGrid>
      <w:tr w14:paraId="3104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7AD05F">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保安人员满意度评价</w:t>
            </w:r>
          </w:p>
        </w:tc>
      </w:tr>
      <w:tr w14:paraId="7C2A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9F6">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评价项目</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1054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首都医科大学附属北京同仁医院崇文门院区保安服务项目</w:t>
            </w:r>
          </w:p>
        </w:tc>
      </w:tr>
      <w:tr w14:paraId="2AA2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673">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评价单位</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D31E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同仁医院保卫处</w:t>
            </w:r>
          </w:p>
        </w:tc>
      </w:tr>
      <w:tr w14:paraId="4C00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9C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评价时间</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5355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r>
      <w:tr w14:paraId="6BEC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588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扣减分值</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73F2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964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A2F4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分值标准</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4F62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根据评价内容及评价分值扣减分值，单项评价内容分值按次增加；</w:t>
            </w:r>
          </w:p>
        </w:tc>
      </w:tr>
      <w:tr w14:paraId="3BB1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CF9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5E67E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社会面书面表扬一次总分值加2分；</w:t>
            </w:r>
          </w:p>
        </w:tc>
      </w:tr>
      <w:tr w14:paraId="4B99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9F2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E596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扣减分值最低0分，扣减分值上不封顶；</w:t>
            </w:r>
          </w:p>
        </w:tc>
      </w:tr>
      <w:tr w14:paraId="10F3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C19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77B0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分值每扣减1分扣减保安服务费300元；</w:t>
            </w:r>
          </w:p>
        </w:tc>
      </w:tr>
      <w:tr w14:paraId="6B21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F71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67DE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在满意度评定后，针对存在的问题提出整改措施，落实整改。</w:t>
            </w:r>
          </w:p>
        </w:tc>
      </w:tr>
      <w:tr w14:paraId="6D07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7A1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书面表扬</w:t>
            </w:r>
          </w:p>
        </w:tc>
        <w:tc>
          <w:tcPr>
            <w:tcW w:w="7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60E6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r>
      <w:tr w14:paraId="50ED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97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90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A1C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评价分值</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28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扣减分值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51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评价详情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A8C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确认签字</w:t>
            </w:r>
          </w:p>
        </w:tc>
      </w:tr>
      <w:tr w14:paraId="0C13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2B4F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业务知识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及培训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AE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遵守国家法律、法规；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7E5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3AA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2A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FD9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DF6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F37A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D47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严格执行医院各项安全规章制度和操作规程（包括医疗安全及相关操作规程）；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D20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6F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8FA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061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FC8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1224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AF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严格遵守易燃物品及各类危险物品安全管理办法。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20A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793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AE1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2F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3FD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2274">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985B">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应掌握本岗位应知应会情况；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48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0C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FFC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9E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506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CA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569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了解院区的基本情况；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90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E1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F7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94E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BE4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1BB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2A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培训有月计划，培训工作认真落实，无随意实施和更改计划现象；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A68">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0D9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8D9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4BF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60D3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65F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9FC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培训要体现效果，每季度要有定期的考核和测试，检查组队培训效果进行抽查；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0B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B5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10A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DE8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605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CF28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F5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培训要有一定的教材和讲稿，员工接受培训后要有记录。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8FF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CD8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17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7CA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E51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54D04">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值班交接</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班</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894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建立24h值班制度；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A6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DA0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45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8ED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09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4A8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A5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值班电话接听规范，按要求处理院方服务申请；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700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DB7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C9D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663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EFE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57C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E19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值班记录准确详细，包括值岗工作情況交接、管理范围内物品状况交接、工具交接等；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8F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0E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772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AB6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4C8E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DE98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17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有交接班时间和内容要求，有交接班记录；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706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54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C2C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89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FEE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C0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28CB">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各级管理人员对在岗员工工作表现进行监督检查，岗位巡查发现问题，对本班工作及发生的情况了解并进行汇总，形成安全管理记录；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DA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865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D9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9DB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1A82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37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A7C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突发事件按程序上报。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52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32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DA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12E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BB2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C9BE0">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仪容仪表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99B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按《工服管理制度》要求着装，佩戴工牌；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423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982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B9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08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5DCF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CA81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178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仪态自然，精神状态饱满；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01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52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B7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E4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C16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6CC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D2C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讲究个人卫生，指甲修剪整齐，不得留长指甲；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32F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D7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983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486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6A31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9A51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4D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非工作所需或眼疾，不得佩带有色眼镜；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9C0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479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D5B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01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46F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07F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BF6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上班期间（包括临时顶班）穿制服，不得穿便装；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D53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39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D8F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83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C3C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C00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85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按规定携带保安器材，装备无线电对讲机，并保证联络通畅；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2B6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67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4A2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1B6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21F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942D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A1A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爱护和正确使用保安器械及通信设备，不得随意损坏及拆卸；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53D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A51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19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050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409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CF4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A8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上岗前整理仪表，带队到达各岗位，头发前不过眉，发脚侧不过耳，后不过领不得染黑色以外颜色的头发（男性不得蓄须，留长发，大鬓角）；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63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05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706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17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5B51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right w:val="single" w:color="000000" w:sz="4" w:space="0"/>
            </w:tcBorders>
            <w:shd w:val="clear" w:color="auto" w:fill="auto"/>
            <w:vAlign w:val="center"/>
          </w:tcPr>
          <w:p w14:paraId="31121FF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行为举止</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DEF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举止文明，服务中表情自然，精神振作、姿态良好；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A3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755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A6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E7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A33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left w:val="single" w:color="000000" w:sz="4" w:space="0"/>
              <w:right w:val="single" w:color="000000" w:sz="4" w:space="0"/>
            </w:tcBorders>
            <w:shd w:val="clear" w:color="auto" w:fill="auto"/>
            <w:vAlign w:val="center"/>
          </w:tcPr>
          <w:p w14:paraId="6B3B801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0F7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落实环保行为，关注身边事，以身作则，人过地净（路面明显垃圾进行清理）；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9F8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F3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AEA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DA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1F9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0850D48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B8B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不以无理与院方人员发生吵闹打架；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73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FF0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D8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047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61D5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7D1BBD8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A1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站姿端正，不叉腰、下抱胸、不背靠他物；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453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2EC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54C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15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9E8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08C4E8C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393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坐姿端正，不倚背、不伸腿，不趴在工作台上休息；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899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9B4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FF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87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356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13647E2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A96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不在服务区内追逐打闹，不边走边大声谈笑喧哗；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AB4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DFF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D51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23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568A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2C350A0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60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在执勤时不袖手、背手、叉腰、插兜、扶肩搭背；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17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C1C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67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69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538F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left w:val="single" w:color="000000" w:sz="4" w:space="0"/>
              <w:right w:val="single" w:color="000000" w:sz="4" w:space="0"/>
            </w:tcBorders>
            <w:shd w:val="clear" w:color="auto" w:fill="auto"/>
            <w:vAlign w:val="center"/>
          </w:tcPr>
          <w:p w14:paraId="3A54E93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D20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不准没收财物、扣押他人合法证件等行为；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77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1A2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AC2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176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331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64E8DAB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AE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不得私自为他人提供有偿保安服务；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35B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9AF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E04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2F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487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0BBEFF8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AE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严禁院区内吸烟；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27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B3D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440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010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F54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73B7C31D">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7C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执勤禁止玩手机，禁止打瞌睡；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A50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91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18C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50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6DDD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right w:val="single" w:color="000000" w:sz="4" w:space="0"/>
            </w:tcBorders>
            <w:shd w:val="clear" w:color="auto" w:fill="auto"/>
            <w:vAlign w:val="center"/>
          </w:tcPr>
          <w:p w14:paraId="79E8846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ED28">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不擅自离开岗位或串岗聊天。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70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60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F3E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E67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5397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left w:val="single" w:color="000000" w:sz="4" w:space="0"/>
              <w:bottom w:val="single" w:color="000000" w:sz="4" w:space="0"/>
              <w:right w:val="single" w:color="000000" w:sz="4" w:space="0"/>
            </w:tcBorders>
            <w:shd w:val="clear" w:color="auto" w:fill="auto"/>
            <w:vAlign w:val="center"/>
          </w:tcPr>
          <w:p w14:paraId="10519965">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96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保安员酗酒滋事或在院内饮酒。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B3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48F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65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EC3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49B5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3FA1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文明服务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E76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不以任何理由辱骂院方人员；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FF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3DB">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6D4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79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8FE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265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C05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规范使用礼貌用语，不讲粗话、脏话，体现文明服务；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2F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C84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80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54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3C88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2D63">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2F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礼貌待人，微笑服务，院方及患者人员来访应起立相待文明服务主动打招呼；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A2F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04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AA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E8F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41CA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387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CBB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说话语调亲切，自然对院方及患者人员的提问解释耐心；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0A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A5E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F6E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E25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117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B2E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81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院方及患者人员需要帮助时 （开关车门、提拿重物、扶老携幼等）应主动服务；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8B6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90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04B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73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DF7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AED88">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岗位职责</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6A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根据岗位表值岗严禁缺岗；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488B">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CAE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CF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1C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7F9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A03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41E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重点岗位人员固定，严禁频繁换人；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98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28F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FC7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25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7C3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7AAB">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1D9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上岗人员应满足合同要求，严格执行甲方制定的各岗位具体要求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747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F38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0C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D97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ED2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8E94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44A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严格执行上级单位下发的工作通知要求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F9A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0A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24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437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6BDB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EF5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C5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对外来人员（施工、送货）实行查验出入证或登记管理：对来访客人用语规范；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6EA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62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2B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94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B63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6DE1">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B9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实行大件物品进出审验制度，拒绝危险品进入院区；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F98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FEC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67D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6F1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2BE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466C">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9D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有明确的安全防范重点部位，固定及巡视岗工作职责清楚，工作流程规范，对重点区域、重点部位有安全防范措施；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731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E1B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23B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29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E2E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AA2E">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627C">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巡视使用巡更设备或巡视签到，巡视做好记录；发现建筑物设施、行人、车辆等安全有异常情况时，应及时处理或报告不安全隐患；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FBE4">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D08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C2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8B9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256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FEC7">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173">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收到消防或监控中心发出的指令后，安保人员及时到达，并采取相应措施；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B5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846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4D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1A8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E0B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F56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61F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保安人员发现异常情况，立即即通知有关部门并在现场采取必要措施进行前期处理，尽量减少损失，协助保护现场，随时准备启动相应应急预案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849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D9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86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288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4157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A86A">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69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院区白天巡遇次数不少于6次，夜间巡逻次数不少于6次；工作应有签字记录、存档；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C3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585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4B8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9E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9CA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C16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1138">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院方提供的装备、物资等应妥善保管，人为随后照价赔偿；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C61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DB7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4B6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19E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25F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0F8">
            <w:pPr>
              <w:keepNext w:val="0"/>
              <w:keepLines w:val="0"/>
              <w:pageBreakBefore w:val="0"/>
              <w:kinsoku/>
              <w:wordWrap/>
              <w:overflowPunct/>
              <w:topLinePunct w:val="0"/>
              <w:bidi w:val="0"/>
              <w:adjustRightInd/>
              <w:snapToGrid/>
              <w:spacing w:line="560" w:lineRule="exact"/>
              <w:jc w:val="both"/>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7047">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保安员临阵脱逃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226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7F5">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C5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40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2933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EEE8A">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应急反应</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及测试</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EA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组织演练，模拟消防及治安应急事件处理测试；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3EB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F76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DAF3">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49D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0CB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7215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635A">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发生案件配合公安机关工作。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502">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E9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FF1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43C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48ED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B041D">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投诉</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EE1F">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经院方确认的12345市长热线投诉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E401">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59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A78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31F">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E1D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C109">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A05B">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经院方确认的院内投诉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81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D21">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CB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6B0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518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1888">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709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经院方确认的舆情监测投诉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27C6">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F8E">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12E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D9B2">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72D4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A01EB">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交通</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C58">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未按规定放入社会及其他违规车辆。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C0AE">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438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208">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D4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848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5F76">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C280">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私自收取停车费或物品。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70D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1EE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616C">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3C9">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0D70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E740">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4B8">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遵守交通法规，不发生酒驾、醉驾；做到行人、机动车、非机动车不违章。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AFD9">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5E36">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F80">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99D">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r w14:paraId="1611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D74F">
            <w:pPr>
              <w:keepNext w:val="0"/>
              <w:keepLines w:val="0"/>
              <w:pageBreakBefore w:val="0"/>
              <w:kinsoku/>
              <w:wordWrap/>
              <w:overflowPunct/>
              <w:topLinePunct w:val="0"/>
              <w:bidi w:val="0"/>
              <w:adjustRightInd/>
              <w:snapToGrid/>
              <w:spacing w:line="560" w:lineRule="exact"/>
              <w:jc w:val="center"/>
              <w:rPr>
                <w:rFonts w:hint="eastAsia" w:ascii="仿宋" w:hAnsi="仿宋" w:eastAsia="仿宋" w:cs="仿宋"/>
                <w:i w:val="0"/>
                <w:iCs w:val="0"/>
                <w:color w:val="000000"/>
                <w:sz w:val="28"/>
                <w:szCs w:val="28"/>
                <w:highlight w:val="none"/>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3F5">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遵守电动车管理相关规定，电动车不进楼，不入户，不违规充电。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715D">
            <w:pPr>
              <w:keepNext w:val="0"/>
              <w:keepLines w:val="0"/>
              <w:pageBreakBefore w:val="0"/>
              <w:widowControl/>
              <w:suppressLineNumbers w:val="0"/>
              <w:kinsoku/>
              <w:wordWrap/>
              <w:overflowPunct/>
              <w:topLinePunct w:val="0"/>
              <w:bidi w:val="0"/>
              <w:adjustRightInd/>
              <w:snapToGrid/>
              <w:spacing w:line="560" w:lineRule="exact"/>
              <w:jc w:val="left"/>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3CA">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774">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3BC7">
            <w:pPr>
              <w:keepNext w:val="0"/>
              <w:keepLines w:val="0"/>
              <w:pageBreakBefore w:val="0"/>
              <w:kinsoku/>
              <w:wordWrap/>
              <w:overflowPunct/>
              <w:topLinePunct w:val="0"/>
              <w:bidi w:val="0"/>
              <w:adjustRightInd/>
              <w:snapToGrid/>
              <w:spacing w:line="560" w:lineRule="exact"/>
              <w:jc w:val="left"/>
              <w:rPr>
                <w:rFonts w:hint="eastAsia" w:ascii="仿宋" w:hAnsi="仿宋" w:eastAsia="仿宋" w:cs="仿宋"/>
                <w:i w:val="0"/>
                <w:iCs w:val="0"/>
                <w:color w:val="000000"/>
                <w:sz w:val="28"/>
                <w:szCs w:val="28"/>
                <w:highlight w:val="none"/>
                <w:u w:val="none"/>
              </w:rPr>
            </w:pPr>
          </w:p>
        </w:tc>
      </w:tr>
    </w:tbl>
    <w:p w14:paraId="0FEE5F02">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6BEA530">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6B3A349C">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46D52376">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09268AA5">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p w14:paraId="475195A7">
      <w:pPr>
        <w:keepNext w:val="0"/>
        <w:keepLines w:val="0"/>
        <w:pageBreakBefore w:val="0"/>
        <w:kinsoku/>
        <w:wordWrap/>
        <w:overflowPunct/>
        <w:topLinePunct w:val="0"/>
        <w:bidi w:val="0"/>
        <w:adjustRightInd/>
        <w:snapToGrid/>
        <w:spacing w:line="560" w:lineRule="exact"/>
        <w:rPr>
          <w:rFonts w:hint="eastAsia" w:ascii="仿宋" w:hAnsi="仿宋" w:eastAsia="仿宋" w:cs="仿宋"/>
          <w:sz w:val="28"/>
          <w:szCs w:val="28"/>
        </w:rPr>
      </w:pPr>
    </w:p>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53C86"/>
    <w:multiLevelType w:val="multilevel"/>
    <w:tmpl w:val="16753C86"/>
    <w:lvl w:ilvl="0" w:tentative="0">
      <w:start w:val="1"/>
      <w:numFmt w:val="japaneseCounting"/>
      <w:lvlText w:val="%1、"/>
      <w:lvlJc w:val="left"/>
      <w:pPr>
        <w:ind w:left="720" w:hanging="720"/>
      </w:pPr>
      <w:rPr>
        <w:rFonts w:hint="default"/>
      </w:rPr>
    </w:lvl>
    <w:lvl w:ilvl="1" w:tentative="0">
      <w:start w:val="1"/>
      <w:numFmt w:val="decimal"/>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jIyODA3MjlmMjU0ZTAyN2MwNTg3MTI4NDM0NTQifQ=="/>
  </w:docVars>
  <w:rsids>
    <w:rsidRoot w:val="437C35C3"/>
    <w:rsid w:val="0D44187D"/>
    <w:rsid w:val="23A91F0C"/>
    <w:rsid w:val="28680E9C"/>
    <w:rsid w:val="437C35C3"/>
    <w:rsid w:val="50BF692B"/>
    <w:rsid w:val="6F660C73"/>
    <w:rsid w:val="7468130B"/>
    <w:rsid w:val="76D46E96"/>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 w:type="character" w:customStyle="1" w:styleId="5">
    <w:name w:val="font71"/>
    <w:basedOn w:val="3"/>
    <w:uiPriority w:val="0"/>
    <w:rPr>
      <w:rFonts w:ascii="Calibri" w:hAnsi="Calibri" w:cs="Calibri"/>
      <w:color w:val="000000"/>
      <w:sz w:val="20"/>
      <w:szCs w:val="20"/>
      <w:u w:val="none"/>
    </w:rPr>
  </w:style>
  <w:style w:type="character" w:customStyle="1" w:styleId="6">
    <w:name w:val="font81"/>
    <w:basedOn w:val="3"/>
    <w:qFormat/>
    <w:uiPriority w:val="0"/>
    <w:rPr>
      <w:rFonts w:hint="default" w:ascii="Calibri" w:hAnsi="Calibri" w:cs="Calibri"/>
      <w:color w:val="000000"/>
      <w:sz w:val="20"/>
      <w:szCs w:val="20"/>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9453</Words>
  <Characters>11147</Characters>
  <Lines>0</Lines>
  <Paragraphs>0</Paragraphs>
  <TotalTime>3</TotalTime>
  <ScaleCrop>false</ScaleCrop>
  <LinksUpToDate>false</LinksUpToDate>
  <CharactersWithSpaces>11370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2024-07-02T00:08:00Z</dcterms:created>
  <dc:creator>轩</dc:creator>
  <cp:lastModifiedBy>轩</cp:lastModifiedBy>
  <dcterms:modified xsi:type="dcterms:W3CDTF">2025-03-21T01:59:17Z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87EDF10B9BE44F048AA1B83D418BB0E1_13</vt:lpwstr>
  </property>
  <property fmtid="{D5CDD505-2E9C-101B-9397-08002B2CF9AE}" pid="4" name="KSOTemplateDocerSaveRecord">
    <vt:lpwstr>eyJoZGlkIjoiMjNhZjIyODA3MjlmMjU0ZTAyN2MwNTg3MTI4NDM0NTQiLCJ1c2VySWQiOiIyMDU2Mzk3NTUifQ==</vt:lpwstr>
  </property>
</Properties>
</file>